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200" w:rsidRDefault="002053B7">
      <w:pPr>
        <w:shd w:val="clear" w:color="auto" w:fill="FFFFFF"/>
        <w:ind w:left="2587"/>
        <w:rPr>
          <w:rFonts w:eastAsia="Times New Roman"/>
          <w:spacing w:val="-1"/>
        </w:rPr>
      </w:pPr>
      <w:r>
        <w:rPr>
          <w:rFonts w:eastAsia="Times New Roman"/>
          <w:spacing w:val="-1"/>
        </w:rPr>
        <w:t>Общая информация об управляющей организац</w:t>
      </w:r>
      <w:proofErr w:type="gramStart"/>
      <w:r>
        <w:rPr>
          <w:rFonts w:eastAsia="Times New Roman"/>
          <w:spacing w:val="-1"/>
        </w:rPr>
        <w:t>ии ООО</w:t>
      </w:r>
      <w:proofErr w:type="gramEnd"/>
      <w:r>
        <w:rPr>
          <w:rFonts w:eastAsia="Times New Roman"/>
          <w:spacing w:val="-1"/>
        </w:rPr>
        <w:t xml:space="preserve"> "ЖКХ-Холдинг"</w:t>
      </w:r>
    </w:p>
    <w:p w:rsidR="002053B7" w:rsidRDefault="002053B7">
      <w:pPr>
        <w:shd w:val="clear" w:color="auto" w:fill="FFFFFF"/>
        <w:ind w:left="2587"/>
      </w:pPr>
    </w:p>
    <w:p w:rsidR="00B40200" w:rsidRDefault="00B40200">
      <w:pPr>
        <w:spacing w:after="2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11"/>
        <w:gridCol w:w="6"/>
        <w:gridCol w:w="2893"/>
        <w:gridCol w:w="8"/>
        <w:gridCol w:w="971"/>
        <w:gridCol w:w="2908"/>
        <w:gridCol w:w="3528"/>
      </w:tblGrid>
      <w:tr w:rsidR="00B40200" w:rsidTr="00807111">
        <w:trPr>
          <w:trHeight w:hRule="exact" w:val="52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139"/>
            </w:pPr>
            <w:r>
              <w:rPr>
                <w:rFonts w:eastAsia="Times New Roman"/>
              </w:rPr>
              <w:t xml:space="preserve">Фирменное наименование </w:t>
            </w:r>
            <w:r>
              <w:rPr>
                <w:rFonts w:eastAsia="Times New Roman"/>
                <w:spacing w:val="-1"/>
              </w:rPr>
              <w:t xml:space="preserve">юридического лица (согласно </w:t>
            </w:r>
            <w:r>
              <w:rPr>
                <w:rFonts w:eastAsia="Times New Roman"/>
              </w:rPr>
              <w:t>уставу организации)</w:t>
            </w:r>
          </w:p>
        </w:tc>
        <w:tc>
          <w:tcPr>
            <w:tcW w:w="97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Организационно-правовая </w:t>
            </w:r>
            <w:r>
              <w:rPr>
                <w:rFonts w:eastAsia="Times New Roman"/>
              </w:rPr>
              <w:t>форма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984"/>
            </w:pPr>
            <w:r>
              <w:rPr>
                <w:rFonts w:eastAsia="Times New Roman"/>
              </w:rPr>
              <w:t>Общества с ограниченной ответственностью (1 21 65)</w:t>
            </w:r>
          </w:p>
        </w:tc>
      </w:tr>
      <w:tr w:rsidR="00B40200" w:rsidTr="00807111">
        <w:trPr>
          <w:trHeight w:hRule="exact" w:val="523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spacing w:val="-2"/>
              </w:rPr>
              <w:t xml:space="preserve">Фирменное наименование </w:t>
            </w:r>
            <w:r>
              <w:rPr>
                <w:rFonts w:eastAsia="Times New Roman"/>
              </w:rPr>
              <w:t>юридического 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</w:rPr>
              <w:t xml:space="preserve">Общество с ограниченной </w:t>
            </w:r>
            <w:r>
              <w:rPr>
                <w:rFonts w:eastAsia="Times New Roman"/>
                <w:spacing w:val="-2"/>
              </w:rPr>
              <w:t>ответственностью "ЖКХ-Холдинг"</w:t>
            </w:r>
          </w:p>
        </w:tc>
      </w:tr>
      <w:tr w:rsidR="00807111" w:rsidTr="00807111">
        <w:trPr>
          <w:trHeight w:hRule="exact" w:val="341"/>
        </w:trPr>
        <w:tc>
          <w:tcPr>
            <w:tcW w:w="81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111" w:rsidRDefault="00807111">
            <w:pPr>
              <w:shd w:val="clear" w:color="auto" w:fill="FFFFFF"/>
            </w:pPr>
            <w:r>
              <w:t>2.</w:t>
            </w:r>
          </w:p>
          <w:p w:rsidR="00807111" w:rsidRDefault="00807111">
            <w:pPr>
              <w:shd w:val="clear" w:color="auto" w:fill="FFFFFF"/>
            </w:pPr>
            <w:proofErr w:type="spellStart"/>
            <w:r>
              <w:rPr>
                <w:rFonts w:eastAsia="Times New Roman"/>
              </w:rPr>
              <w:t>наименовани</w:t>
            </w:r>
            <w:proofErr w:type="spellEnd"/>
          </w:p>
        </w:tc>
        <w:tc>
          <w:tcPr>
            <w:tcW w:w="29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111" w:rsidRDefault="00807111" w:rsidP="00807111">
            <w:pPr>
              <w:shd w:val="clear" w:color="auto" w:fill="FFFFFF"/>
              <w:ind w:left="196"/>
              <w:rPr>
                <w:rFonts w:eastAsia="Times New Roman"/>
              </w:rPr>
            </w:pPr>
            <w:r>
              <w:rPr>
                <w:rFonts w:eastAsia="Times New Roman"/>
              </w:rPr>
              <w:t>Сокращенное наименование</w:t>
            </w:r>
          </w:p>
          <w:p w:rsidR="00807111" w:rsidRDefault="00807111">
            <w:pPr>
              <w:shd w:val="clear" w:color="auto" w:fill="FFFFFF"/>
            </w:pPr>
          </w:p>
        </w:tc>
        <w:tc>
          <w:tcPr>
            <w:tcW w:w="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7111" w:rsidRDefault="00807111" w:rsidP="00807111">
            <w:pPr>
              <w:shd w:val="clear" w:color="auto" w:fill="FFFFFF"/>
              <w:ind w:left="841"/>
              <w:rPr>
                <w:rFonts w:eastAsia="Times New Roman"/>
              </w:rPr>
            </w:pPr>
          </w:p>
          <w:p w:rsidR="00807111" w:rsidRDefault="00807111">
            <w:pPr>
              <w:shd w:val="clear" w:color="auto" w:fill="FFFFFF"/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111" w:rsidRDefault="00807111" w:rsidP="00341E4F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Сокращенное </w:t>
            </w:r>
          </w:p>
          <w:p w:rsidR="00807111" w:rsidRDefault="00807111">
            <w:pPr>
              <w:shd w:val="clear" w:color="auto" w:fill="FFFFFF"/>
            </w:pP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111" w:rsidRDefault="00807111">
            <w:pPr>
              <w:shd w:val="clear" w:color="auto" w:fill="FFFFFF"/>
            </w:pPr>
            <w:r>
              <w:rPr>
                <w:rFonts w:eastAsia="Times New Roman"/>
              </w:rPr>
              <w:t>ООО "ЖКХ-Холдинг"</w:t>
            </w:r>
          </w:p>
        </w:tc>
      </w:tr>
      <w:tr w:rsidR="00B40200" w:rsidTr="00807111">
        <w:trPr>
          <w:trHeight w:hRule="exact" w:val="336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t>3.</w:t>
            </w:r>
          </w:p>
        </w:tc>
        <w:tc>
          <w:tcPr>
            <w:tcW w:w="289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ФИО руководителя</w:t>
            </w:r>
          </w:p>
        </w:tc>
        <w:tc>
          <w:tcPr>
            <w:tcW w:w="97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Фамилия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proofErr w:type="spellStart"/>
            <w:r>
              <w:rPr>
                <w:rFonts w:eastAsia="Times New Roman"/>
              </w:rPr>
              <w:t>Чикуров</w:t>
            </w:r>
            <w:proofErr w:type="spellEnd"/>
          </w:p>
        </w:tc>
      </w:tr>
      <w:tr w:rsidR="00B40200" w:rsidTr="00807111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Имя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Константин</w:t>
            </w:r>
          </w:p>
        </w:tc>
      </w:tr>
      <w:tr w:rsidR="00B40200" w:rsidTr="00807111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Отчество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Сергеевич</w:t>
            </w:r>
          </w:p>
        </w:tc>
      </w:tr>
      <w:tr w:rsidR="00B40200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B40200" w:rsidRDefault="002053B7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t>1046604811054</w:t>
            </w:r>
          </w:p>
        </w:tc>
      </w:tr>
      <w:tr w:rsidR="00B40200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t>6673118293</w:t>
            </w:r>
          </w:p>
        </w:tc>
      </w:tr>
      <w:tr w:rsidR="00B40200">
        <w:trPr>
          <w:trHeight w:hRule="exact" w:val="523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350"/>
            </w:pPr>
            <w:r>
              <w:rPr>
                <w:rFonts w:eastAsia="Times New Roman"/>
              </w:rPr>
              <w:t xml:space="preserve">Место государственной </w:t>
            </w:r>
            <w:r>
              <w:rPr>
                <w:rFonts w:eastAsia="Times New Roman"/>
                <w:spacing w:val="-1"/>
              </w:rPr>
              <w:t xml:space="preserve">регистрации юридического </w:t>
            </w:r>
            <w:r>
              <w:rPr>
                <w:rFonts w:eastAsia="Times New Roman"/>
              </w:rPr>
              <w:t>лица (адрес юридического лица)</w:t>
            </w:r>
          </w:p>
        </w:tc>
        <w:tc>
          <w:tcPr>
            <w:tcW w:w="9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38"/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</w:t>
            </w:r>
            <w:r>
              <w:rPr>
                <w:rFonts w:eastAsia="Times New Roman"/>
              </w:rPr>
              <w:t>Ленина, д. 65</w:t>
            </w:r>
          </w:p>
        </w:tc>
      </w:tr>
      <w:tr w:rsidR="00B40200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>
            <w:pPr>
              <w:shd w:val="clear" w:color="auto" w:fill="FFFFFF"/>
            </w:pPr>
          </w:p>
          <w:p w:rsidR="00B40200" w:rsidRDefault="00B40200">
            <w:pPr>
              <w:shd w:val="clear" w:color="auto" w:fill="FFFFFF"/>
            </w:pPr>
          </w:p>
        </w:tc>
      </w:tr>
      <w:tr w:rsidR="00B40200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>
            <w:pPr>
              <w:shd w:val="clear" w:color="auto" w:fill="FFFFFF"/>
              <w:spacing w:line="230" w:lineRule="exact"/>
              <w:ind w:right="19"/>
            </w:pPr>
          </w:p>
          <w:p w:rsidR="00B40200" w:rsidRDefault="00B40200">
            <w:pPr>
              <w:shd w:val="clear" w:color="auto" w:fill="FFFFFF"/>
              <w:spacing w:line="230" w:lineRule="exact"/>
              <w:ind w:right="19"/>
            </w:pPr>
          </w:p>
        </w:tc>
      </w:tr>
      <w:tr w:rsidR="00B40200">
        <w:trPr>
          <w:trHeight w:hRule="exact" w:val="523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>
            <w:pPr>
              <w:shd w:val="clear" w:color="auto" w:fill="FFFFFF"/>
              <w:spacing w:line="230" w:lineRule="exact"/>
              <w:ind w:right="19"/>
            </w:pPr>
          </w:p>
          <w:p w:rsidR="00B40200" w:rsidRDefault="00B40200">
            <w:pPr>
              <w:shd w:val="clear" w:color="auto" w:fill="FFFFFF"/>
              <w:spacing w:line="230" w:lineRule="exact"/>
              <w:ind w:right="19"/>
            </w:pPr>
          </w:p>
        </w:tc>
      </w:tr>
      <w:tr w:rsidR="00B40200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>
            <w:pPr>
              <w:shd w:val="clear" w:color="auto" w:fill="FFFFFF"/>
            </w:pPr>
          </w:p>
          <w:p w:rsidR="00B40200" w:rsidRDefault="00B40200">
            <w:pPr>
              <w:shd w:val="clear" w:color="auto" w:fill="FFFFFF"/>
            </w:pPr>
          </w:p>
        </w:tc>
      </w:tr>
      <w:tr w:rsidR="00B40200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>
            <w:pPr>
              <w:shd w:val="clear" w:color="auto" w:fill="FFFFFF"/>
            </w:pPr>
          </w:p>
          <w:p w:rsidR="00B40200" w:rsidRDefault="00B40200">
            <w:pPr>
              <w:shd w:val="clear" w:color="auto" w:fill="FFFFFF"/>
            </w:pPr>
          </w:p>
        </w:tc>
      </w:tr>
      <w:tr w:rsidR="00B40200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>
            <w:pPr>
              <w:shd w:val="clear" w:color="auto" w:fill="FFFFFF"/>
            </w:pPr>
          </w:p>
          <w:p w:rsidR="00B40200" w:rsidRDefault="00B40200">
            <w:pPr>
              <w:shd w:val="clear" w:color="auto" w:fill="FFFFFF"/>
            </w:pPr>
          </w:p>
        </w:tc>
      </w:tr>
      <w:tr w:rsidR="00B40200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>
            <w:pPr>
              <w:shd w:val="clear" w:color="auto" w:fill="FFFFFF"/>
            </w:pPr>
          </w:p>
          <w:p w:rsidR="00B40200" w:rsidRDefault="00B40200">
            <w:pPr>
              <w:shd w:val="clear" w:color="auto" w:fill="FFFFFF"/>
            </w:pPr>
          </w:p>
        </w:tc>
      </w:tr>
      <w:tr w:rsidR="00B40200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>
            <w:pPr>
              <w:shd w:val="clear" w:color="auto" w:fill="FFFFFF"/>
            </w:pPr>
          </w:p>
          <w:p w:rsidR="00B40200" w:rsidRDefault="00B40200">
            <w:pPr>
              <w:shd w:val="clear" w:color="auto" w:fill="FFFFFF"/>
            </w:pPr>
          </w:p>
        </w:tc>
      </w:tr>
      <w:tr w:rsidR="00B40200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>
            <w:pPr>
              <w:shd w:val="clear" w:color="auto" w:fill="FFFFFF"/>
            </w:pPr>
          </w:p>
          <w:p w:rsidR="00B40200" w:rsidRDefault="00B40200">
            <w:pPr>
              <w:shd w:val="clear" w:color="auto" w:fill="FFFFFF"/>
            </w:pPr>
          </w:p>
        </w:tc>
      </w:tr>
      <w:tr w:rsidR="00B40200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B40200">
            <w:pPr>
              <w:shd w:val="clear" w:color="auto" w:fill="FFFFFF"/>
            </w:pPr>
          </w:p>
          <w:p w:rsidR="00B40200" w:rsidRDefault="00B40200">
            <w:pPr>
              <w:shd w:val="clear" w:color="auto" w:fill="FFFFFF"/>
            </w:pPr>
          </w:p>
        </w:tc>
      </w:tr>
      <w:tr w:rsidR="00B40200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B40200"/>
          <w:p w:rsidR="00B40200" w:rsidRDefault="00B40200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0200" w:rsidRDefault="00B40200">
            <w:pPr>
              <w:shd w:val="clear" w:color="auto" w:fill="FFFFFF"/>
            </w:pPr>
          </w:p>
        </w:tc>
      </w:tr>
      <w:tr w:rsidR="002053B7" w:rsidTr="002053B7">
        <w:trPr>
          <w:trHeight w:hRule="exact" w:val="704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rPr>
                <w:rFonts w:eastAsia="Times New Roman"/>
              </w:rPr>
              <w:t>Почтовый адрес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 xml:space="preserve">обл. Свердловская, </w:t>
            </w:r>
            <w:proofErr w:type="gramStart"/>
            <w:r w:rsidRPr="002053B7">
              <w:rPr>
                <w:rFonts w:eastAsia="Times New Roman"/>
              </w:rPr>
              <w:t>г</w:t>
            </w:r>
            <w:proofErr w:type="gramEnd"/>
            <w:r w:rsidRPr="002053B7">
              <w:rPr>
                <w:rFonts w:eastAsia="Times New Roman"/>
              </w:rPr>
              <w:t xml:space="preserve">. Березовский, ул. </w:t>
            </w:r>
            <w:r>
              <w:rPr>
                <w:rFonts w:eastAsia="Times New Roman"/>
              </w:rPr>
              <w:t>Ленина, д. 65</w:t>
            </w: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Муниципальный район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1357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539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Населенный пункт (городского 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Дополнительная территория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Улица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A721F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A721F7" w:rsidP="00F96875">
            <w:pPr>
              <w:shd w:val="clear" w:color="auto" w:fill="FFFFFF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235.75pt;margin-top:-1.55pt;width:234.3pt;height:3.2pt;flip:y;z-index:251658240;mso-position-horizontal-relative:text;mso-position-vertical-relative:text" o:connectortype="straight"/>
              </w:pict>
            </w:r>
            <w:r w:rsidR="002053B7" w:rsidRPr="002053B7">
              <w:t>Номер дома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Корпус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Строение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Литера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Номер помещения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8.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Адрес электронной почты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B40200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hyperlink r:id="rId4" w:history="1">
              <w:r w:rsidR="002053B7" w:rsidRPr="002053B7">
                <w:rPr>
                  <w:rStyle w:val="a3"/>
                  <w:rFonts w:eastAsia="Times New Roman"/>
                </w:rPr>
                <w:t>berholding@bk.ru</w:t>
              </w:r>
            </w:hyperlink>
          </w:p>
        </w:tc>
      </w:tr>
      <w:tr w:rsidR="002053B7" w:rsidTr="002053B7">
        <w:trPr>
          <w:trHeight w:hRule="exact" w:val="675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Официальный сайт в сети Интернет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B40200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hyperlink r:id="rId5" w:history="1">
              <w:r w:rsidR="002053B7" w:rsidRPr="002053B7">
                <w:rPr>
                  <w:rStyle w:val="a3"/>
                  <w:rFonts w:eastAsia="Times New Roman"/>
                </w:rPr>
                <w:t>www.berholding.ru</w:t>
              </w:r>
            </w:hyperlink>
          </w:p>
        </w:tc>
      </w:tr>
      <w:tr w:rsidR="002053B7" w:rsidTr="002053B7">
        <w:trPr>
          <w:trHeight w:hRule="exact" w:val="61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spacing w:line="230" w:lineRule="exact"/>
              <w:ind w:right="341"/>
            </w:pPr>
            <w:r>
              <w:rPr>
                <w:rFonts w:eastAsia="Times New Roman"/>
                <w:spacing w:val="-1"/>
              </w:rPr>
              <w:t xml:space="preserve">Место нахождения органов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 xml:space="preserve">обл. Свердловская, </w:t>
            </w:r>
            <w:proofErr w:type="gramStart"/>
            <w:r w:rsidRPr="002053B7">
              <w:rPr>
                <w:rFonts w:eastAsia="Times New Roman"/>
              </w:rPr>
              <w:t>г</w:t>
            </w:r>
            <w:proofErr w:type="gramEnd"/>
            <w:r w:rsidRPr="002053B7">
              <w:rPr>
                <w:rFonts w:eastAsia="Times New Roman"/>
              </w:rPr>
              <w:t xml:space="preserve">. Березовский, ул. </w:t>
            </w:r>
            <w:r>
              <w:rPr>
                <w:rFonts w:eastAsia="Times New Roman"/>
              </w:rPr>
              <w:t>Ленина, д. 65</w:t>
            </w: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Муниципальный район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14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Населенный пункт (городского 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Дополнительная территория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Улица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Номер дома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Корпус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Строение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Литера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Номер помещения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Контактные телефоны, факс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Контактные телефоны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+7(34369)48479</w:t>
            </w: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Факс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+7(34369)48479</w:t>
            </w:r>
          </w:p>
        </w:tc>
      </w:tr>
      <w:tr w:rsidR="002053B7" w:rsidTr="002053B7">
        <w:trPr>
          <w:trHeight w:hRule="exact" w:val="57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Режим работы, в том числе часы личного приема граждан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 xml:space="preserve">Понедельник-четверг с 9-00 до 18-00; </w:t>
            </w:r>
            <w:r>
              <w:rPr>
                <w:rFonts w:eastAsia="Times New Roman"/>
              </w:rPr>
              <w:t>Пятница с 9-00 до 17-00</w:t>
            </w: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spacing w:line="230" w:lineRule="exact"/>
              <w:ind w:right="653"/>
            </w:pPr>
            <w:r>
              <w:rPr>
                <w:rFonts w:eastAsia="Times New Roman"/>
              </w:rPr>
              <w:t>Сведения о работе диспетчерской службы: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-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639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адрес диспетчерской службы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 xml:space="preserve">обл. Свердловская, </w:t>
            </w:r>
            <w:proofErr w:type="gramStart"/>
            <w:r w:rsidRPr="002053B7">
              <w:rPr>
                <w:rFonts w:eastAsia="Times New Roman"/>
              </w:rPr>
              <w:t>г</w:t>
            </w:r>
            <w:proofErr w:type="gramEnd"/>
            <w:r w:rsidRPr="002053B7">
              <w:rPr>
                <w:rFonts w:eastAsia="Times New Roman"/>
              </w:rPr>
              <w:t xml:space="preserve">. Березовский, ул. </w:t>
            </w:r>
            <w:r>
              <w:rPr>
                <w:rFonts w:eastAsia="Times New Roman"/>
              </w:rPr>
              <w:t>Ленина, д. 65</w:t>
            </w: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Муниципальный район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1482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554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Населенный пункт (городского 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Дополнительная территория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19.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Улица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20.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Номер дома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lastRenderedPageBreak/>
              <w:t>21.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542589" w:rsidP="00F96875">
            <w:pPr>
              <w:shd w:val="clear" w:color="auto" w:fill="FFFFFF"/>
            </w:pPr>
            <w:r>
              <w:rPr>
                <w:noProof/>
              </w:rPr>
              <w:pict>
                <v:shape id="_x0000_s1027" type="#_x0000_t32" style="position:absolute;margin-left:-238.8pt;margin-top:-1.8pt;width:234.3pt;height:3.2pt;flip:y;z-index:251659264;mso-position-horizontal-relative:text;mso-position-vertical-relative:text" o:connectortype="straight"/>
              </w:pict>
            </w:r>
            <w:r w:rsidR="002053B7" w:rsidRPr="002053B7">
              <w:t>Корпус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22.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Строение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23.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Литера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24.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Номер помещения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25.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</w:tc>
      </w:tr>
      <w:tr w:rsidR="002053B7" w:rsidTr="002053B7">
        <w:trPr>
          <w:trHeight w:hRule="exact" w:val="534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26.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Контактные телефоны диспетчерской 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+7(34369)48480</w:t>
            </w:r>
          </w:p>
        </w:tc>
      </w:tr>
      <w:tr w:rsidR="002053B7" w:rsidTr="002053B7">
        <w:trPr>
          <w:trHeight w:hRule="exact" w:val="57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27.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режим работы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Режим работы диспетчерской 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>
              <w:rPr>
                <w:rFonts w:eastAsia="Times New Roman"/>
              </w:rPr>
              <w:t>Круглосуточно</w:t>
            </w:r>
          </w:p>
        </w:tc>
      </w:tr>
      <w:tr w:rsidR="002053B7" w:rsidTr="002053B7">
        <w:trPr>
          <w:trHeight w:hRule="exact" w:val="833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28.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spacing w:line="230" w:lineRule="exact"/>
              <w:ind w:right="547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Доля участия субъекта Российской Федерации в 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0.00</w:t>
            </w:r>
          </w:p>
        </w:tc>
      </w:tr>
      <w:tr w:rsidR="002053B7" w:rsidTr="002053B7">
        <w:trPr>
          <w:trHeight w:hRule="exact" w:val="704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29.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spacing w:line="230" w:lineRule="exact"/>
              <w:ind w:right="62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Доля участия муниципального образования в 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0.00</w:t>
            </w:r>
          </w:p>
        </w:tc>
      </w:tr>
      <w:tr w:rsidR="002053B7" w:rsidTr="002053B7">
        <w:trPr>
          <w:trHeight w:hRule="exact" w:val="572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30.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spacing w:line="230" w:lineRule="exact"/>
              <w:ind w:right="360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226"/>
            </w:pPr>
            <w:r>
              <w:rPr>
                <w:rFonts w:eastAsia="Times New Roman"/>
              </w:rPr>
              <w:t>ед.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Количество домов, находящихся 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65</w:t>
            </w:r>
          </w:p>
        </w:tc>
      </w:tr>
      <w:tr w:rsidR="002053B7" w:rsidTr="002053B7">
        <w:trPr>
          <w:trHeight w:hRule="exact" w:val="552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31.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134"/>
            </w:pPr>
            <w:r>
              <w:rPr>
                <w:rFonts w:eastAsia="Times New Roman"/>
              </w:rPr>
              <w:t>кв. м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Площадь домов, находящихся 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268935.80</w:t>
            </w: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32.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spacing w:line="230" w:lineRule="exact"/>
              <w:ind w:right="149"/>
            </w:pPr>
            <w:r>
              <w:rPr>
                <w:rFonts w:eastAsia="Times New Roman"/>
              </w:rPr>
              <w:t xml:space="preserve">Штатная численность, в том числе административный </w:t>
            </w:r>
            <w:r>
              <w:rPr>
                <w:rFonts w:eastAsia="Times New Roman"/>
                <w:spacing w:val="-1"/>
              </w:rPr>
              <w:t>персонал, инженеры, рабочие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178"/>
            </w:pPr>
            <w:r>
              <w:rPr>
                <w:rFonts w:eastAsia="Times New Roman"/>
              </w:rPr>
              <w:t>чел.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Штатная численность, всего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83</w:t>
            </w:r>
          </w:p>
        </w:tc>
      </w:tr>
      <w:tr w:rsidR="002053B7" w:rsidTr="004D720B">
        <w:trPr>
          <w:trHeight w:hRule="exact" w:val="793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Штатная численность административного персонала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17</w:t>
            </w:r>
          </w:p>
        </w:tc>
      </w:tr>
      <w:tr w:rsidR="002053B7" w:rsidTr="002053B7">
        <w:trPr>
          <w:trHeight w:hRule="exact" w:val="73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Штатная численность инженеров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42</w:t>
            </w:r>
          </w:p>
        </w:tc>
      </w:tr>
      <w:tr w:rsidR="002053B7" w:rsidTr="002053B7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/>
          <w:p w:rsidR="002053B7" w:rsidRDefault="002053B7" w:rsidP="00F96875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 w:rsidRPr="002053B7">
              <w:t>Штатная численность рабочих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24</w:t>
            </w:r>
          </w:p>
        </w:tc>
      </w:tr>
      <w:tr w:rsidR="002053B7" w:rsidTr="002053B7">
        <w:trPr>
          <w:trHeight w:hRule="exact" w:val="64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33.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spacing w:line="230" w:lineRule="exact"/>
              <w:ind w:right="590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>Устав 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>
              <w:rPr>
                <w:rFonts w:eastAsia="Times New Roman"/>
              </w:rPr>
              <w:t>Отсутствует</w:t>
            </w:r>
          </w:p>
        </w:tc>
      </w:tr>
      <w:tr w:rsidR="002053B7" w:rsidTr="002053B7">
        <w:trPr>
          <w:trHeight w:hRule="exact" w:val="151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</w:pPr>
            <w:r>
              <w:t>34.</w:t>
            </w:r>
          </w:p>
        </w:tc>
        <w:tc>
          <w:tcPr>
            <w:tcW w:w="289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 xml:space="preserve">в </w:t>
            </w:r>
            <w:proofErr w:type="spellStart"/>
            <w:r>
              <w:rPr>
                <w:rFonts w:eastAsia="Times New Roman"/>
              </w:rPr>
              <w:t>саморегулируемой</w:t>
            </w:r>
            <w:proofErr w:type="spellEnd"/>
            <w:r>
              <w:rPr>
                <w:rFonts w:eastAsia="Times New Roman"/>
              </w:rPr>
              <w:t xml:space="preserve"> организации</w:t>
            </w:r>
          </w:p>
        </w:tc>
        <w:tc>
          <w:tcPr>
            <w:tcW w:w="97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F96875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</w:pPr>
            <w:r w:rsidRPr="002053B7">
              <w:t xml:space="preserve">Сведения о членстве управляющей организации, товарищества или кооператива в </w:t>
            </w:r>
            <w:proofErr w:type="spellStart"/>
            <w:r w:rsidRPr="002053B7">
              <w:t>саморегулируемой</w:t>
            </w:r>
            <w:proofErr w:type="spellEnd"/>
            <w:r w:rsidRPr="002053B7">
              <w:t xml:space="preserve">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</w:p>
          <w:p w:rsidR="002053B7" w:rsidRPr="002053B7" w:rsidRDefault="002053B7" w:rsidP="002053B7">
            <w:pPr>
              <w:shd w:val="clear" w:color="auto" w:fill="FFFFFF"/>
              <w:spacing w:line="230" w:lineRule="exact"/>
              <w:ind w:right="35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ООО "ЖКХ-Холдинг" является членом СРО НП "Жилищный альянс </w:t>
            </w:r>
            <w:r w:rsidRPr="002053B7">
              <w:rPr>
                <w:rFonts w:eastAsia="Times New Roman"/>
              </w:rPr>
              <w:t xml:space="preserve">"Нужное дело", Свидетельство №4 от </w:t>
            </w:r>
            <w:r>
              <w:rPr>
                <w:rFonts w:eastAsia="Times New Roman"/>
              </w:rPr>
              <w:t>18 декабря 2010г.</w:t>
            </w:r>
          </w:p>
        </w:tc>
      </w:tr>
    </w:tbl>
    <w:p w:rsidR="002053B7" w:rsidRDefault="002053B7">
      <w:pPr>
        <w:shd w:val="clear" w:color="auto" w:fill="FFFFFF"/>
        <w:spacing w:before="221" w:line="230" w:lineRule="exact"/>
        <w:ind w:left="811" w:right="403"/>
        <w:rPr>
          <w:rFonts w:eastAsia="Times New Roman"/>
          <w:spacing w:val="-1"/>
        </w:rPr>
      </w:pPr>
    </w:p>
    <w:p w:rsidR="00B40200" w:rsidRDefault="002053B7" w:rsidP="002053B7">
      <w:pPr>
        <w:shd w:val="clear" w:color="auto" w:fill="FFFFFF"/>
        <w:spacing w:before="221" w:line="230" w:lineRule="exact"/>
        <w:ind w:left="811" w:right="403"/>
        <w:jc w:val="center"/>
      </w:pPr>
      <w:r>
        <w:rPr>
          <w:rFonts w:eastAsia="Times New Roman"/>
          <w:spacing w:val="-1"/>
        </w:rPr>
        <w:t xml:space="preserve">Сведения о лицензии на осуществление деятельности по управлению многоквартирными домами (заполняется для </w:t>
      </w:r>
      <w:r>
        <w:rPr>
          <w:rFonts w:eastAsia="Times New Roman"/>
        </w:rPr>
        <w:t>каждой лицензии)</w:t>
      </w:r>
    </w:p>
    <w:p w:rsidR="00B40200" w:rsidRDefault="00B40200" w:rsidP="002053B7">
      <w:pPr>
        <w:spacing w:after="226" w:line="1" w:lineRule="exact"/>
        <w:jc w:val="center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11"/>
        <w:gridCol w:w="2899"/>
        <w:gridCol w:w="979"/>
        <w:gridCol w:w="2904"/>
        <w:gridCol w:w="3528"/>
      </w:tblGrid>
      <w:tr w:rsidR="00B40200">
        <w:trPr>
          <w:trHeight w:hRule="exact" w:val="67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0200" w:rsidRDefault="002053B7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2053B7" w:rsidTr="002053B7">
        <w:trPr>
          <w:trHeight w:hRule="exact" w:val="67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91"/>
              <w:rPr>
                <w:spacing w:val="-2"/>
                <w:lang w:val="en-US"/>
              </w:rPr>
            </w:pPr>
            <w:r w:rsidRPr="002053B7">
              <w:rPr>
                <w:spacing w:val="-2"/>
                <w:lang w:val="en-US"/>
              </w:rPr>
              <w:t>1)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250"/>
              <w:rPr>
                <w:rFonts w:eastAsia="Times New Roman"/>
                <w:spacing w:val="-1"/>
              </w:rPr>
            </w:pPr>
            <w:r w:rsidRPr="002053B7">
              <w:rPr>
                <w:rFonts w:eastAsia="Times New Roman"/>
                <w:spacing w:val="-1"/>
              </w:rPr>
              <w:t>Номер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226"/>
              <w:rPr>
                <w:rFonts w:eastAsia="Times New Roman"/>
                <w:spacing w:val="-1"/>
              </w:rPr>
            </w:pPr>
            <w:r w:rsidRPr="002053B7">
              <w:rPr>
                <w:rFonts w:eastAsia="Times New Roman"/>
                <w:spacing w:val="-1"/>
              </w:rPr>
              <w:t>Номер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758"/>
              <w:rPr>
                <w:rFonts w:eastAsia="Times New Roman"/>
              </w:rPr>
            </w:pPr>
            <w:r>
              <w:rPr>
                <w:rFonts w:eastAsia="Times New Roman"/>
              </w:rPr>
              <w:t>№140</w:t>
            </w:r>
          </w:p>
        </w:tc>
      </w:tr>
      <w:tr w:rsidR="002053B7" w:rsidTr="002053B7">
        <w:trPr>
          <w:trHeight w:hRule="exact" w:val="67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91"/>
              <w:rPr>
                <w:spacing w:val="-2"/>
                <w:lang w:val="en-US"/>
              </w:rPr>
            </w:pPr>
          </w:p>
          <w:p w:rsidR="002053B7" w:rsidRPr="002053B7" w:rsidRDefault="002053B7" w:rsidP="002053B7">
            <w:pPr>
              <w:shd w:val="clear" w:color="auto" w:fill="FFFFFF"/>
              <w:ind w:left="91"/>
              <w:rPr>
                <w:spacing w:val="-2"/>
                <w:lang w:val="en-US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250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226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758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27.05.2015</w:t>
            </w:r>
          </w:p>
        </w:tc>
      </w:tr>
      <w:tr w:rsidR="002053B7" w:rsidTr="002053B7">
        <w:trPr>
          <w:trHeight w:hRule="exact" w:val="67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91"/>
              <w:rPr>
                <w:spacing w:val="-2"/>
                <w:lang w:val="en-US"/>
              </w:rPr>
            </w:pPr>
          </w:p>
          <w:p w:rsidR="002053B7" w:rsidRPr="002053B7" w:rsidRDefault="002053B7" w:rsidP="002053B7">
            <w:pPr>
              <w:shd w:val="clear" w:color="auto" w:fill="FFFFFF"/>
              <w:ind w:left="91"/>
              <w:rPr>
                <w:spacing w:val="-2"/>
                <w:lang w:val="en-US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250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 w:rsidRPr="002053B7">
              <w:rPr>
                <w:rFonts w:eastAsia="Times New Roman"/>
              </w:rP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226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53B7" w:rsidRPr="002053B7" w:rsidRDefault="002053B7" w:rsidP="002053B7">
            <w:pPr>
              <w:shd w:val="clear" w:color="auto" w:fill="FFFFFF"/>
              <w:ind w:left="305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Управление Государственной </w:t>
            </w:r>
            <w:r w:rsidRPr="002053B7">
              <w:rPr>
                <w:rFonts w:eastAsia="Times New Roman"/>
              </w:rPr>
              <w:t xml:space="preserve">жилищной инспекции Свердловской </w:t>
            </w:r>
            <w:r>
              <w:rPr>
                <w:rFonts w:eastAsia="Times New Roman"/>
              </w:rPr>
              <w:t>области</w:t>
            </w:r>
          </w:p>
        </w:tc>
      </w:tr>
    </w:tbl>
    <w:p w:rsidR="002053B7" w:rsidRDefault="002053B7"/>
    <w:sectPr w:rsidR="002053B7" w:rsidSect="00B40200">
      <w:pgSz w:w="11909" w:h="16834"/>
      <w:pgMar w:top="1440" w:right="399" w:bottom="720" w:left="39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053B7"/>
    <w:rsid w:val="002053B7"/>
    <w:rsid w:val="00341E4F"/>
    <w:rsid w:val="004D720B"/>
    <w:rsid w:val="00542589"/>
    <w:rsid w:val="00807111"/>
    <w:rsid w:val="00A721F7"/>
    <w:rsid w:val="00B40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2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53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rholding.ru" TargetMode="External"/><Relationship Id="rId4" Type="http://schemas.openxmlformats.org/officeDocument/2006/relationships/hyperlink" Target="mailto:berholding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582</Words>
  <Characters>4757</Characters>
  <Application>Microsoft Office Word</Application>
  <DocSecurity>0</DocSecurity>
  <Lines>39</Lines>
  <Paragraphs>10</Paragraphs>
  <ScaleCrop>false</ScaleCrop>
  <Company>Microsoft</Company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2016-05-06T10:08:00Z</dcterms:created>
  <dcterms:modified xsi:type="dcterms:W3CDTF">2016-05-06T11:20:00Z</dcterms:modified>
</cp:coreProperties>
</file>